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Graham School Site Council Meeting Minutes</w:t>
      </w:r>
    </w:p>
    <w:p w:rsidR="00000000" w:rsidDel="00000000" w:rsidP="00000000" w:rsidRDefault="00000000" w:rsidRPr="00000000" w14:paraId="00000001">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Date: 09.13.18             </w:t>
      </w:r>
    </w:p>
    <w:p w:rsidR="00000000" w:rsidDel="00000000" w:rsidP="00000000" w:rsidRDefault="00000000" w:rsidRPr="00000000" w14:paraId="00000002">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Time: 4:30pm- 6:00pm</w:t>
      </w:r>
    </w:p>
    <w:p w:rsidR="00000000" w:rsidDel="00000000" w:rsidP="00000000" w:rsidRDefault="00000000" w:rsidRPr="00000000" w14:paraId="00000003">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Location: Library</w:t>
      </w:r>
    </w:p>
    <w:p w:rsidR="00000000" w:rsidDel="00000000" w:rsidP="00000000" w:rsidRDefault="00000000" w:rsidRPr="00000000" w14:paraId="00000004">
      <w:pPr>
        <w:widowControl w:val="1"/>
        <w:spacing w:after="0" w:before="0" w:line="288"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5">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Attendees:</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06">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Hafsa Mirza, Michael Hermosillo, Kirstin Solorzano, Jessica Lee, Laurie Balch, Flor Montero, Galen Coleman, Anita Chang, Margaret Otto, Tarush Verma, Ryan Santiago, Vern Taylor, Manny Velasco, Arundhati Bose</w:t>
      </w:r>
    </w:p>
    <w:p w:rsidR="00000000" w:rsidDel="00000000" w:rsidP="00000000" w:rsidRDefault="00000000" w:rsidRPr="00000000" w14:paraId="00000007">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8">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4:30 Welcome and Introductions</w:t>
      </w:r>
    </w:p>
    <w:p w:rsidR="00000000" w:rsidDel="00000000" w:rsidP="00000000" w:rsidRDefault="00000000" w:rsidRPr="00000000" w14:paraId="00000009">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4:35 Review and Approval of Minutes from 05.17.18</w:t>
      </w:r>
    </w:p>
    <w:p w:rsidR="00000000" w:rsidDel="00000000" w:rsidP="00000000" w:rsidRDefault="00000000" w:rsidRPr="00000000" w14:paraId="0000000B">
      <w:pPr>
        <w:widowControl w:val="1"/>
        <w:spacing w:after="0" w:before="0" w:line="288"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C">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Margaret Otto</w:t>
      </w:r>
      <w:r w:rsidDel="00000000" w:rsidR="00000000" w:rsidRPr="00000000">
        <w:rPr>
          <w:rFonts w:ascii="Open Sans" w:cs="Open Sans" w:eastAsia="Open Sans" w:hAnsi="Open Sans"/>
          <w:sz w:val="24"/>
          <w:szCs w:val="24"/>
          <w:rtl w:val="0"/>
        </w:rPr>
        <w:t xml:space="preserve"> motioned for the amended minutes to be approved. Anita Chang seconded. Open for discussion. Minutes were approved.</w:t>
      </w:r>
    </w:p>
    <w:p w:rsidR="00000000" w:rsidDel="00000000" w:rsidP="00000000" w:rsidRDefault="00000000" w:rsidRPr="00000000" w14:paraId="0000000D">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E">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4:40 Discussion: School Site Council Bylaws</w:t>
      </w:r>
    </w:p>
    <w:p w:rsidR="00000000" w:rsidDel="00000000" w:rsidP="00000000" w:rsidRDefault="00000000" w:rsidRPr="00000000" w14:paraId="0000000F">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Share Google Doc for members to comment.</w:t>
      </w:r>
    </w:p>
    <w:p w:rsidR="00000000" w:rsidDel="00000000" w:rsidP="00000000" w:rsidRDefault="00000000" w:rsidRPr="00000000" w14:paraId="00000010">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To what degree do we want to go above and beyond the state requirements for School Site Council. Parent would like to know what funds can be spent in what areas for the school. Parents would like to see what the primary goals are for School site council to focus on this year.</w:t>
      </w:r>
    </w:p>
    <w:p w:rsidR="00000000" w:rsidDel="00000000" w:rsidP="00000000" w:rsidRDefault="00000000" w:rsidRPr="00000000" w14:paraId="00000011">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2">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4:45 Discussion: Election of SSC members and SSC officers</w:t>
      </w:r>
    </w:p>
    <w:p w:rsidR="00000000" w:rsidDel="00000000" w:rsidP="00000000" w:rsidRDefault="00000000" w:rsidRPr="00000000" w14:paraId="00000013">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Assistant Principal Taylor presented the process for nomination for SSC members and officers. </w:t>
      </w:r>
    </w:p>
    <w:p w:rsidR="00000000" w:rsidDel="00000000" w:rsidP="00000000" w:rsidRDefault="00000000" w:rsidRPr="00000000" w14:paraId="00000014">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Laurie Balch volunteered to be Vice Chair. Anita Chang stated that she can be the secretary.</w:t>
      </w:r>
    </w:p>
    <w:p w:rsidR="00000000" w:rsidDel="00000000" w:rsidP="00000000" w:rsidRDefault="00000000" w:rsidRPr="00000000" w14:paraId="00000015">
      <w:pPr>
        <w:widowControl w:val="1"/>
        <w:spacing w:after="0" w:before="0" w:line="288"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16">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5:00 Discussion: District Strategic Plan and School Site Plan</w:t>
      </w:r>
    </w:p>
    <w:p w:rsidR="00000000" w:rsidDel="00000000" w:rsidP="00000000" w:rsidRDefault="00000000" w:rsidRPr="00000000" w14:paraId="00000017">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Mr. Taylor presented an overview of how our District Strategic Plan and overview draft of the School Site Plan align.</w:t>
      </w:r>
    </w:p>
    <w:p w:rsidR="00000000" w:rsidDel="00000000" w:rsidP="00000000" w:rsidRDefault="00000000" w:rsidRPr="00000000" w14:paraId="00000018">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Presented student demographics of Graham Middle School.</w:t>
      </w:r>
    </w:p>
    <w:p w:rsidR="00000000" w:rsidDel="00000000" w:rsidP="00000000" w:rsidRDefault="00000000" w:rsidRPr="00000000" w14:paraId="00000019">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School-wide and Grade Level Academic performance over the past three years was presented.</w:t>
      </w:r>
    </w:p>
    <w:p w:rsidR="00000000" w:rsidDel="00000000" w:rsidP="00000000" w:rsidRDefault="00000000" w:rsidRPr="00000000" w14:paraId="0000001A">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B">
      <w:pPr>
        <w:widowControl w:val="1"/>
        <w:spacing w:after="0" w:before="0" w:line="288" w:lineRule="auto"/>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u w:val="single"/>
          <w:rtl w:val="0"/>
        </w:rPr>
        <w:t xml:space="preserve">ELA</w:t>
      </w:r>
    </w:p>
    <w:p w:rsidR="00000000" w:rsidDel="00000000" w:rsidP="00000000" w:rsidRDefault="00000000" w:rsidRPr="00000000" w14:paraId="0000001C">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Graham did not meet the ELA School Goal for the 2017-2018 school year. Discussed the strategies from last year and the effectiveness. Presented this year’s goal and key strategies.</w:t>
      </w:r>
    </w:p>
    <w:p w:rsidR="00000000" w:rsidDel="00000000" w:rsidP="00000000" w:rsidRDefault="00000000" w:rsidRPr="00000000" w14:paraId="0000001D">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Suggestion: </w:t>
      </w:r>
    </w:p>
    <w:p w:rsidR="00000000" w:rsidDel="00000000" w:rsidP="00000000" w:rsidRDefault="00000000" w:rsidRPr="00000000" w14:paraId="0000001E">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 is the standard to what the child is currently working on to meet the standards now and into high school? Suggestion is to reach out to parents more to gather input. Parent would like to see more alignment to how the high school implements instruction. Possibly include this topic in a future agenda item.</w:t>
      </w:r>
    </w:p>
    <w:p w:rsidR="00000000" w:rsidDel="00000000" w:rsidP="00000000" w:rsidRDefault="00000000" w:rsidRPr="00000000" w14:paraId="0000001F">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Parent requests clarification on Elective Wheels.</w:t>
      </w:r>
    </w:p>
    <w:p w:rsidR="00000000" w:rsidDel="00000000" w:rsidP="00000000" w:rsidRDefault="00000000" w:rsidRPr="00000000" w14:paraId="00000020">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1">
      <w:pPr>
        <w:widowControl w:val="1"/>
        <w:spacing w:after="0" w:before="0" w:line="288" w:lineRule="auto"/>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u w:val="single"/>
          <w:rtl w:val="0"/>
        </w:rPr>
        <w:t xml:space="preserve">Math</w:t>
      </w:r>
    </w:p>
    <w:p w:rsidR="00000000" w:rsidDel="00000000" w:rsidP="00000000" w:rsidRDefault="00000000" w:rsidRPr="00000000" w14:paraId="00000022">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Graham did not meet Math Goal for the 2017-2018 school year.  Discussed the strategies from last year and the effectiveness. Presented this year’s goal and key strategies.</w:t>
      </w:r>
    </w:p>
    <w:p w:rsidR="00000000" w:rsidDel="00000000" w:rsidP="00000000" w:rsidRDefault="00000000" w:rsidRPr="00000000" w14:paraId="00000023">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Comment: Parent suggested for students to take a mock test shortly before the state assessment.</w:t>
      </w:r>
    </w:p>
    <w:p w:rsidR="00000000" w:rsidDel="00000000" w:rsidP="00000000" w:rsidRDefault="00000000" w:rsidRPr="00000000" w14:paraId="00000024">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Mr. Taylor presented information on end of year placement test to determine the following year’s math placement.</w:t>
      </w:r>
    </w:p>
    <w:p w:rsidR="00000000" w:rsidDel="00000000" w:rsidP="00000000" w:rsidRDefault="00000000" w:rsidRPr="00000000" w14:paraId="00000025">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6">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Comments/Questions: </w:t>
      </w:r>
    </w:p>
    <w:p w:rsidR="00000000" w:rsidDel="00000000" w:rsidP="00000000" w:rsidRDefault="00000000" w:rsidRPr="00000000" w14:paraId="00000027">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Have we looked at the data to see which students are not meeting standards? 7.0, 7.1, 7.2?</w:t>
      </w:r>
    </w:p>
    <w:p w:rsidR="00000000" w:rsidDel="00000000" w:rsidP="00000000" w:rsidRDefault="00000000" w:rsidRPr="00000000" w14:paraId="00000028">
      <w:pPr>
        <w:widowControl w:val="1"/>
        <w:spacing w:after="0" w:before="0" w:line="288" w:lineRule="auto"/>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rtl w:val="0"/>
        </w:rPr>
        <w:t xml:space="preserve">What can we do to help accelerate the students in 7.0 to help them be proficient on the CA State Assessment?</w:t>
      </w:r>
      <w:r w:rsidDel="00000000" w:rsidR="00000000" w:rsidRPr="00000000">
        <w:rPr>
          <w:rtl w:val="0"/>
        </w:rPr>
      </w:r>
    </w:p>
    <w:p w:rsidR="00000000" w:rsidDel="00000000" w:rsidP="00000000" w:rsidRDefault="00000000" w:rsidRPr="00000000" w14:paraId="00000029">
      <w:pPr>
        <w:widowControl w:val="1"/>
        <w:spacing w:after="0" w:before="0" w:line="288" w:lineRule="auto"/>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2A">
      <w:pPr>
        <w:widowControl w:val="1"/>
        <w:spacing w:after="0" w:before="0" w:line="288" w:lineRule="auto"/>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u w:val="single"/>
          <w:rtl w:val="0"/>
        </w:rPr>
        <w:t xml:space="preserve">Achievement Gap</w:t>
      </w:r>
    </w:p>
    <w:p w:rsidR="00000000" w:rsidDel="00000000" w:rsidP="00000000" w:rsidRDefault="00000000" w:rsidRPr="00000000" w14:paraId="0000002B">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Data was presented for English Learners, Socio-Economically Disadvantaged, Students With Disabilities, Asian, Hispanic/Latino, and White for both ELA and Math.</w:t>
      </w:r>
    </w:p>
    <w:p w:rsidR="00000000" w:rsidDel="00000000" w:rsidP="00000000" w:rsidRDefault="00000000" w:rsidRPr="00000000" w14:paraId="0000002C">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Graham had 8 students out of 56 LTEL and At-risk of LTEL students reclassified.</w:t>
      </w:r>
    </w:p>
    <w:p w:rsidR="00000000" w:rsidDel="00000000" w:rsidP="00000000" w:rsidRDefault="00000000" w:rsidRPr="00000000" w14:paraId="0000002D">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Mr. Taylor shared strategies and the effectiveness of last year’s action steps and presented this year’s goal and key strategies.</w:t>
      </w:r>
    </w:p>
    <w:p w:rsidR="00000000" w:rsidDel="00000000" w:rsidP="00000000" w:rsidRDefault="00000000" w:rsidRPr="00000000" w14:paraId="0000002E">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Comment: It was noted that RFEP students are significantly below their peers in academic achievement for both ELA and Math.</w:t>
      </w:r>
    </w:p>
    <w:p w:rsidR="00000000" w:rsidDel="00000000" w:rsidP="00000000" w:rsidRDefault="00000000" w:rsidRPr="00000000" w14:paraId="0000002F">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0">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Question: Can we change the goal of how students grow from year to year instead of just proficiency?</w:t>
      </w:r>
    </w:p>
    <w:p w:rsidR="00000000" w:rsidDel="00000000" w:rsidP="00000000" w:rsidRDefault="00000000" w:rsidRPr="00000000" w14:paraId="00000031">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Question: Can we set goals for our students that are meeting standards to exceed standards? What are we doing to make sure all our students are exceeding and growing each year?</w:t>
      </w:r>
    </w:p>
    <w:p w:rsidR="00000000" w:rsidDel="00000000" w:rsidP="00000000" w:rsidRDefault="00000000" w:rsidRPr="00000000" w14:paraId="00000032">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Comment: Parent stated that the more you read, the better you will be academically. Parent would like to see an increased emphasis on reading. We should have alignment from the elementary school to the middle school.  Would also like to see an increase in math homework to reinforce math lessons.</w:t>
      </w:r>
    </w:p>
    <w:p w:rsidR="00000000" w:rsidDel="00000000" w:rsidP="00000000" w:rsidRDefault="00000000" w:rsidRPr="00000000" w14:paraId="00000033">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Question: How do we set our bar higher with the expectations that we have for students?</w:t>
      </w:r>
    </w:p>
    <w:p w:rsidR="00000000" w:rsidDel="00000000" w:rsidP="00000000" w:rsidRDefault="00000000" w:rsidRPr="00000000" w14:paraId="00000034">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5">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Mr. Taylor presented an update of Inclusive and Supportive Culture goal.</w:t>
      </w:r>
    </w:p>
    <w:p w:rsidR="00000000" w:rsidDel="00000000" w:rsidP="00000000" w:rsidRDefault="00000000" w:rsidRPr="00000000" w14:paraId="00000036">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Comment: Parent shared that there seems to be a positive environment during the first weeks of schools.</w:t>
      </w:r>
    </w:p>
    <w:p w:rsidR="00000000" w:rsidDel="00000000" w:rsidP="00000000" w:rsidRDefault="00000000" w:rsidRPr="00000000" w14:paraId="00000037">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Comment: Parent visited school in Southern California with dad group that would come to the site and support teachers and students.</w:t>
      </w:r>
    </w:p>
    <w:p w:rsidR="00000000" w:rsidDel="00000000" w:rsidP="00000000" w:rsidRDefault="00000000" w:rsidRPr="00000000" w14:paraId="00000038">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9">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Future Topics: Budget Allocations, Science Fair </w:t>
      </w:r>
      <w:r w:rsidDel="00000000" w:rsidR="00000000" w:rsidRPr="00000000">
        <w:rPr>
          <w:rtl w:val="0"/>
        </w:rPr>
      </w:r>
    </w:p>
    <w:p w:rsidR="00000000" w:rsidDel="00000000" w:rsidP="00000000" w:rsidRDefault="00000000" w:rsidRPr="00000000" w14:paraId="0000003A">
      <w:pPr>
        <w:widowControl w:val="1"/>
        <w:spacing w:after="0" w:before="0" w:line="288"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B">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5:50 Discussion: Future Agenda Items</w:t>
      </w:r>
    </w:p>
    <w:p w:rsidR="00000000" w:rsidDel="00000000" w:rsidP="00000000" w:rsidRDefault="00000000" w:rsidRPr="00000000" w14:paraId="0000003C">
      <w:pPr>
        <w:widowControl w:val="1"/>
        <w:spacing w:after="0" w:before="0" w:line="288"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D">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5:55 Community Members Comments and Questions</w:t>
      </w:r>
    </w:p>
    <w:p w:rsidR="00000000" w:rsidDel="00000000" w:rsidP="00000000" w:rsidRDefault="00000000" w:rsidRPr="00000000" w14:paraId="0000003E">
      <w:pPr>
        <w:widowControl w:val="1"/>
        <w:spacing w:after="0" w:before="0" w:line="288"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F">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6:00 Adjournment</w:t>
      </w:r>
    </w:p>
    <w:p w:rsidR="00000000" w:rsidDel="00000000" w:rsidP="00000000" w:rsidRDefault="00000000" w:rsidRPr="00000000" w14:paraId="00000040">
      <w:pPr>
        <w:widowControl w:val="1"/>
        <w:numPr>
          <w:ilvl w:val="0"/>
          <w:numId w:val="1"/>
        </w:numPr>
        <w:spacing w:after="0" w:before="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Meeting was adjourned at 6:00.</w:t>
      </w:r>
    </w:p>
    <w:p w:rsidR="00000000" w:rsidDel="00000000" w:rsidP="00000000" w:rsidRDefault="00000000" w:rsidRPr="00000000" w14:paraId="00000041">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2">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Respectfully submitted by Ryan Santiago/amended by Anita Chang </w:t>
      </w:r>
    </w:p>
    <w:p w:rsidR="00000000" w:rsidDel="00000000" w:rsidP="00000000" w:rsidRDefault="00000000" w:rsidRPr="00000000" w14:paraId="00000043">
      <w:pPr>
        <w:widowControl w:val="1"/>
        <w:spacing w:after="0" w:before="0" w:line="288"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44">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45">
      <w:pPr>
        <w:widowControl w:val="1"/>
        <w:spacing w:after="0" w:before="0"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6">
      <w:pPr>
        <w:widowControl w:val="1"/>
        <w:spacing w:after="0" w:before="0" w:line="288" w:lineRule="auto"/>
        <w:ind w:left="-90" w:right="-270" w:firstLine="0"/>
        <w:rPr>
          <w:rFonts w:ascii="Open Sans" w:cs="Open Sans" w:eastAsia="Open Sans" w:hAnsi="Open Sans"/>
          <w:sz w:val="22"/>
          <w:szCs w:val="22"/>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2160" w:top="2880" w:left="990" w:right="81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960" w:before="24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177800</wp:posOffset>
              </wp:positionV>
              <wp:extent cx="1676400" cy="292100"/>
              <wp:effectExtent b="0" l="0" r="0" t="0"/>
              <wp:wrapNone/>
              <wp:docPr id="3" name=""/>
              <a:graphic>
                <a:graphicData uri="http://schemas.microsoft.com/office/word/2010/wordprocessingShape">
                  <wps:wsp>
                    <wps:cNvSpPr/>
                    <wps:cNvPr id="4" name="Shape 4"/>
                    <wps:spPr>
                      <a:xfrm>
                        <a:off x="4508435" y="3634268"/>
                        <a:ext cx="1675130" cy="291465"/>
                      </a:xfrm>
                      <a:prstGeom prst="rect">
                        <a:avLst/>
                      </a:prstGeom>
                      <a:noFill/>
                      <a:ln>
                        <a:noFill/>
                      </a:ln>
                    </wps:spPr>
                    <wps:txbx>
                      <w:txbxContent>
                        <w:p w:rsidR="00000000" w:rsidDel="00000000" w:rsidP="00000000" w:rsidRDefault="00000000" w:rsidRPr="00000000">
                          <w:pPr>
                            <w:spacing w:after="0" w:before="0" w:line="240"/>
                            <w:ind w:left="-90" w:right="1169.000015258789" w:firstLine="-9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mvwsd.org</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177800</wp:posOffset>
              </wp:positionV>
              <wp:extent cx="1676400" cy="29210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76400" cy="2921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960" w:before="24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0</wp:posOffset>
              </wp:positionV>
              <wp:extent cx="3441700" cy="584200"/>
              <wp:effectExtent b="0" l="0" r="0" t="0"/>
              <wp:wrapSquare wrapText="bothSides" distB="0" distT="0" distL="114300" distR="114300"/>
              <wp:docPr id="2" name=""/>
              <a:graphic>
                <a:graphicData uri="http://schemas.microsoft.com/office/word/2010/wordprocessingShape">
                  <wps:wsp>
                    <wps:cNvSpPr/>
                    <wps:cNvPr id="3" name="Shape 3"/>
                    <wps:spPr>
                      <a:xfrm>
                        <a:off x="3627690" y="3488853"/>
                        <a:ext cx="3436620" cy="582295"/>
                      </a:xfrm>
                      <a:prstGeom prst="rect">
                        <a:avLst/>
                      </a:prstGeom>
                      <a:noFill/>
                      <a:ln>
                        <a:noFill/>
                      </a:ln>
                    </wps:spPr>
                    <wps:txbx>
                      <w:txbxContent>
                        <w:p w:rsidR="00000000" w:rsidDel="00000000" w:rsidP="00000000" w:rsidRDefault="00000000" w:rsidRPr="00000000">
                          <w:pPr>
                            <w:spacing w:after="240" w:before="240" w:line="240"/>
                            <w:ind w:left="270" w:right="0" w:firstLine="270"/>
                            <w:jc w:val="left"/>
                            <w:textDirection w:val="btLr"/>
                          </w:pPr>
                          <w:r w:rsidDel="00000000" w:rsidR="00000000" w:rsidRPr="00000000">
                            <w:rPr>
                              <w:rFonts w:ascii="Arial" w:cs="Arial" w:eastAsia="Arial" w:hAnsi="Arial"/>
                              <w:b w:val="0"/>
                              <w:i w:val="0"/>
                              <w:smallCaps w:val="0"/>
                              <w:strike w:val="0"/>
                              <w:color w:val="0065a9"/>
                              <w:sz w:val="24"/>
                              <w:vertAlign w:val="baseline"/>
                            </w:rPr>
                            <w:t xml:space="preserve">A foundation of excellence. A future of achievement.</w:t>
                          </w:r>
                          <w:r w:rsidDel="00000000" w:rsidR="00000000" w:rsidRPr="00000000">
                            <w:rPr>
                              <w:rFonts w:ascii="Arial" w:cs="Arial" w:eastAsia="Arial" w:hAnsi="Arial"/>
                              <w:b w:val="0"/>
                              <w:i w:val="0"/>
                              <w:smallCaps w:val="0"/>
                              <w:strike w:val="0"/>
                              <w:color w:val="0065a9"/>
                              <w:sz w:val="22"/>
                              <w:vertAlign w:val="superscript"/>
                            </w:rPr>
                            <w:t xml:space="preserve">TM</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0</wp:posOffset>
              </wp:positionV>
              <wp:extent cx="3441700" cy="58420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441700" cy="584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177800</wp:posOffset>
              </wp:positionV>
              <wp:extent cx="1676400" cy="292100"/>
              <wp:effectExtent b="0" l="0" r="0" t="0"/>
              <wp:wrapNone/>
              <wp:docPr id="1" name=""/>
              <a:graphic>
                <a:graphicData uri="http://schemas.microsoft.com/office/word/2010/wordprocessingShape">
                  <wps:wsp>
                    <wps:cNvSpPr/>
                    <wps:cNvPr id="2" name="Shape 2"/>
                    <wps:spPr>
                      <a:xfrm>
                        <a:off x="4508435" y="3634268"/>
                        <a:ext cx="1675130" cy="291465"/>
                      </a:xfrm>
                      <a:prstGeom prst="rect">
                        <a:avLst/>
                      </a:prstGeom>
                      <a:noFill/>
                      <a:ln>
                        <a:noFill/>
                      </a:ln>
                    </wps:spPr>
                    <wps:txbx>
                      <w:txbxContent>
                        <w:p w:rsidR="00000000" w:rsidDel="00000000" w:rsidP="00000000" w:rsidRDefault="00000000" w:rsidRPr="00000000">
                          <w:pPr>
                            <w:spacing w:after="0" w:before="0" w:line="240"/>
                            <w:ind w:left="-90" w:right="1169.000015258789" w:firstLine="-9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mvwsd.org</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177800</wp:posOffset>
              </wp:positionV>
              <wp:extent cx="1676400" cy="2921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676400" cy="2921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806" w:line="240" w:lineRule="auto"/>
      <w:ind w:left="-5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383758" cy="859561"/>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83758" cy="85956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806" w:line="240" w:lineRule="auto"/>
      <w:ind w:left="-63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1336613" cy="830276"/>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36613" cy="830276"/>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5162550</wp:posOffset>
              </wp:positionH>
              <wp:positionV relativeFrom="paragraph">
                <wp:posOffset>371475</wp:posOffset>
              </wp:positionV>
              <wp:extent cx="1663700" cy="926378"/>
              <wp:effectExtent b="0" l="0" r="0" t="0"/>
              <wp:wrapNone/>
              <wp:docPr id="4" name=""/>
              <a:graphic>
                <a:graphicData uri="http://schemas.microsoft.com/office/word/2010/wordprocessingShape">
                  <wps:wsp>
                    <wps:cNvSpPr/>
                    <wps:cNvPr id="5" name="Shape 5"/>
                    <wps:spPr>
                      <a:xfrm>
                        <a:off x="4517245" y="3322800"/>
                        <a:ext cx="165751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65a9"/>
                              <w:sz w:val="18"/>
                              <w:vertAlign w:val="baseline"/>
                            </w:rPr>
                            <w:t xml:space="preserve">Graham Middle </w:t>
                          </w:r>
                          <w:r w:rsidDel="00000000" w:rsidR="00000000" w:rsidRPr="00000000">
                            <w:rPr>
                              <w:rFonts w:ascii="Arial" w:cs="Arial" w:eastAsia="Arial" w:hAnsi="Arial"/>
                              <w:b w:val="1"/>
                              <w:i w:val="0"/>
                              <w:smallCaps w:val="0"/>
                              <w:strike w:val="0"/>
                              <w:color w:val="0065a9"/>
                              <w:sz w:val="18"/>
                              <w:vertAlign w:val="baseline"/>
                            </w:rPr>
                            <w:t xml:space="preserve">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65a9"/>
                              <w:sz w:val="18"/>
                              <w:vertAlign w:val="baseline"/>
                            </w:rPr>
                          </w:r>
                          <w:r w:rsidDel="00000000" w:rsidR="00000000" w:rsidRPr="00000000">
                            <w:rPr>
                              <w:rFonts w:ascii="Arial" w:cs="Arial" w:eastAsia="Arial" w:hAnsi="Arial"/>
                              <w:b w:val="1"/>
                              <w:i w:val="0"/>
                              <w:smallCaps w:val="0"/>
                              <w:strike w:val="0"/>
                              <w:color w:val="0065a9"/>
                              <w:sz w:val="18"/>
                              <w:vertAlign w:val="baseline"/>
                            </w:rPr>
                            <w:t xml:space="preserve">T </w:t>
                          </w:r>
                          <w:r w:rsidDel="00000000" w:rsidR="00000000" w:rsidRPr="00000000">
                            <w:rPr>
                              <w:rFonts w:ascii="Arial" w:cs="Arial" w:eastAsia="Arial" w:hAnsi="Arial"/>
                              <w:b w:val="0"/>
                              <w:i w:val="0"/>
                              <w:smallCaps w:val="0"/>
                              <w:strike w:val="0"/>
                              <w:color w:val="000000"/>
                              <w:sz w:val="18"/>
                              <w:vertAlign w:val="baseline"/>
                            </w:rPr>
                            <w:t xml:space="preserve">650.526.3570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11175 Castro Street </w:t>
                          </w:r>
                          <w:r w:rsidDel="00000000" w:rsidR="00000000" w:rsidRPr="00000000">
                            <w:rPr>
                              <w:rFonts w:ascii="Arial" w:cs="Arial" w:eastAsia="Arial" w:hAnsi="Arial"/>
                              <w:b w:val="0"/>
                              <w:i w:val="0"/>
                              <w:smallCaps w:val="0"/>
                              <w:strike w:val="0"/>
                              <w:color w:val="000000"/>
                              <w:sz w:val="18"/>
                              <w:vertAlign w:val="baseline"/>
                            </w:rPr>
                            <w:br w:type="textWrapping"/>
                          </w:r>
                          <w:r w:rsidDel="00000000" w:rsidR="00000000" w:rsidRPr="00000000">
                            <w:rPr>
                              <w:rFonts w:ascii="Arial" w:cs="Arial" w:eastAsia="Arial" w:hAnsi="Arial"/>
                              <w:b w:val="0"/>
                              <w:i w:val="0"/>
                              <w:smallCaps w:val="0"/>
                              <w:strike w:val="0"/>
                              <w:color w:val="000000"/>
                              <w:sz w:val="18"/>
                              <w:vertAlign w:val="baseline"/>
                            </w:rPr>
                            <w:t xml:space="preserve">Mountain View, CA 94040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1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5162550</wp:posOffset>
              </wp:positionH>
              <wp:positionV relativeFrom="paragraph">
                <wp:posOffset>371475</wp:posOffset>
              </wp:positionV>
              <wp:extent cx="1663700" cy="926378"/>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663700" cy="92637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spacing w:after="24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